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A784" w14:textId="77777777" w:rsidR="00DB78EC" w:rsidRDefault="00DB78EC" w:rsidP="00DB78EC">
      <w:pPr>
        <w:pStyle w:val="Norma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Style w:val="Zwaar"/>
          <w:rFonts w:ascii="Segoe UI" w:hAnsi="Segoe UI" w:cs="Segoe UI"/>
          <w:color w:val="000000"/>
          <w:sz w:val="27"/>
          <w:szCs w:val="27"/>
        </w:rPr>
        <w:t>Bijdragen Stichting Vrienden van de Oude Kerk Delden aan PKN Delden:</w:t>
      </w:r>
    </w:p>
    <w:p w14:paraId="690C461F" w14:textId="77777777" w:rsidR="00DB78EC" w:rsidRDefault="00DB78EC" w:rsidP="00DB78EC">
      <w:pPr>
        <w:pStyle w:val="Norma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1988 – 1999 Restauratie kerk/toren/pastorie    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                    Conservering houtconstructies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                    Kosten restauratie lening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                    Bestrating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                    Renovatie CV                  </w:t>
      </w:r>
      <w:r>
        <w:rPr>
          <w:rFonts w:ascii="Segoe UI" w:hAnsi="Segoe UI" w:cs="Segoe UI"/>
          <w:color w:val="000000"/>
          <w:sz w:val="27"/>
          <w:szCs w:val="27"/>
        </w:rPr>
        <w:tab/>
      </w:r>
      <w:r>
        <w:rPr>
          <w:rFonts w:ascii="Segoe UI" w:hAnsi="Segoe UI" w:cs="Segoe UI"/>
          <w:color w:val="000000"/>
          <w:sz w:val="27"/>
          <w:szCs w:val="27"/>
        </w:rPr>
        <w:tab/>
        <w:t xml:space="preserve">    €</w:t>
      </w:r>
      <w:r w:rsidRPr="00DB78EC">
        <w:rPr>
          <w:rFonts w:ascii="Segoe UI" w:hAnsi="Segoe UI" w:cs="Segoe UI"/>
          <w:color w:val="FF0000"/>
          <w:sz w:val="27"/>
          <w:szCs w:val="27"/>
        </w:rPr>
        <w:t xml:space="preserve"> </w:t>
      </w:r>
      <w:r w:rsidRPr="00DB78EC">
        <w:rPr>
          <w:rFonts w:ascii="Segoe UI" w:hAnsi="Segoe UI" w:cs="Segoe UI"/>
          <w:sz w:val="27"/>
          <w:szCs w:val="27"/>
        </w:rPr>
        <w:t xml:space="preserve">161.700 </w:t>
      </w:r>
    </w:p>
    <w:p w14:paraId="16EB04EE" w14:textId="77777777" w:rsidR="0054417D" w:rsidRDefault="00DB78EC" w:rsidP="00DB78EC">
      <w:pPr>
        <w:pStyle w:val="Norma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2002 Restauratie kerkorgel </w:t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 €  </w:t>
      </w:r>
      <w:r>
        <w:rPr>
          <w:rFonts w:ascii="Segoe UI" w:hAnsi="Segoe UI" w:cs="Segoe UI"/>
          <w:color w:val="000000"/>
          <w:sz w:val="27"/>
          <w:szCs w:val="27"/>
        </w:rPr>
        <w:t xml:space="preserve"> 13.600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2003/2004 Restauratie oude kerkhofmuur </w:t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 xml:space="preserve">€ </w:t>
      </w:r>
      <w:r w:rsidR="0054417D">
        <w:rPr>
          <w:rFonts w:ascii="Segoe UI" w:hAnsi="Segoe UI" w:cs="Segoe UI"/>
          <w:color w:val="000000"/>
          <w:sz w:val="27"/>
          <w:szCs w:val="27"/>
        </w:rPr>
        <w:t xml:space="preserve">  </w:t>
      </w:r>
      <w:r>
        <w:rPr>
          <w:rFonts w:ascii="Segoe UI" w:hAnsi="Segoe UI" w:cs="Segoe UI"/>
          <w:color w:val="000000"/>
          <w:sz w:val="27"/>
          <w:szCs w:val="27"/>
        </w:rPr>
        <w:t>10.800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2006 Renovatie glas in loodramen </w:t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 xml:space="preserve">€ </w:t>
      </w:r>
      <w:r w:rsidR="0054417D">
        <w:rPr>
          <w:rFonts w:ascii="Segoe UI" w:hAnsi="Segoe UI" w:cs="Segoe UI"/>
          <w:color w:val="000000"/>
          <w:sz w:val="27"/>
          <w:szCs w:val="27"/>
        </w:rPr>
        <w:t xml:space="preserve">  </w:t>
      </w:r>
      <w:r>
        <w:rPr>
          <w:rFonts w:ascii="Segoe UI" w:hAnsi="Segoe UI" w:cs="Segoe UI"/>
          <w:color w:val="000000"/>
          <w:sz w:val="27"/>
          <w:szCs w:val="27"/>
        </w:rPr>
        <w:t>40.000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2007 Restauratie torenuurwerk </w:t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 xml:space="preserve">€ </w:t>
      </w:r>
      <w:r w:rsidR="0054417D">
        <w:rPr>
          <w:rFonts w:ascii="Segoe UI" w:hAnsi="Segoe UI" w:cs="Segoe UI"/>
          <w:color w:val="000000"/>
          <w:sz w:val="27"/>
          <w:szCs w:val="27"/>
        </w:rPr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>9.100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2010 Restauratie oude pastorie </w:t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 xml:space="preserve">€ </w:t>
      </w:r>
      <w:r w:rsidR="0054417D">
        <w:rPr>
          <w:rFonts w:ascii="Segoe UI" w:hAnsi="Segoe UI" w:cs="Segoe UI"/>
          <w:color w:val="000000"/>
          <w:sz w:val="27"/>
          <w:szCs w:val="27"/>
        </w:rPr>
        <w:t xml:space="preserve">  </w:t>
      </w:r>
      <w:r>
        <w:rPr>
          <w:rFonts w:ascii="Segoe UI" w:hAnsi="Segoe UI" w:cs="Segoe UI"/>
          <w:color w:val="000000"/>
          <w:sz w:val="27"/>
          <w:szCs w:val="27"/>
        </w:rPr>
        <w:t>40.000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2014 Bijdrage zonnepanelen </w:t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 xml:space="preserve">€ </w:t>
      </w:r>
      <w:r w:rsidR="0054417D">
        <w:rPr>
          <w:rFonts w:ascii="Segoe UI" w:hAnsi="Segoe UI" w:cs="Segoe UI"/>
          <w:color w:val="000000"/>
          <w:sz w:val="27"/>
          <w:szCs w:val="27"/>
        </w:rPr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>7.600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2020 Restauratie muurschildering </w:t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 xml:space="preserve">€ </w:t>
      </w:r>
      <w:r w:rsidR="0054417D">
        <w:rPr>
          <w:rFonts w:ascii="Segoe UI" w:hAnsi="Segoe UI" w:cs="Segoe UI"/>
          <w:color w:val="000000"/>
          <w:sz w:val="27"/>
          <w:szCs w:val="27"/>
        </w:rPr>
        <w:t xml:space="preserve">  </w:t>
      </w:r>
      <w:r>
        <w:rPr>
          <w:rFonts w:ascii="Segoe UI" w:hAnsi="Segoe UI" w:cs="Segoe UI"/>
          <w:color w:val="000000"/>
          <w:sz w:val="27"/>
          <w:szCs w:val="27"/>
        </w:rPr>
        <w:t>55.000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Onderhoudsplannen over de hele periode </w:t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 </w:t>
      </w:r>
      <w:r>
        <w:rPr>
          <w:rFonts w:ascii="Segoe UI" w:hAnsi="Segoe UI" w:cs="Segoe UI"/>
          <w:color w:val="000000"/>
          <w:sz w:val="27"/>
          <w:szCs w:val="27"/>
        </w:rPr>
        <w:t xml:space="preserve">€ </w:t>
      </w:r>
      <w:r w:rsidR="0054417D">
        <w:rPr>
          <w:rFonts w:ascii="Segoe UI" w:hAnsi="Segoe UI" w:cs="Segoe UI"/>
          <w:color w:val="000000"/>
          <w:sz w:val="27"/>
          <w:szCs w:val="27"/>
        </w:rPr>
        <w:t xml:space="preserve">  </w:t>
      </w:r>
      <w:r>
        <w:rPr>
          <w:rFonts w:ascii="Segoe UI" w:hAnsi="Segoe UI" w:cs="Segoe UI"/>
          <w:color w:val="000000"/>
          <w:sz w:val="27"/>
          <w:szCs w:val="27"/>
        </w:rPr>
        <w:t>97.600</w:t>
      </w:r>
      <w:r>
        <w:rPr>
          <w:rFonts w:ascii="Segoe UI" w:hAnsi="Segoe UI" w:cs="Segoe UI"/>
          <w:color w:val="000000"/>
          <w:sz w:val="27"/>
          <w:szCs w:val="27"/>
        </w:rPr>
        <w:br/>
      </w:r>
    </w:p>
    <w:p w14:paraId="5128E6FE" w14:textId="77777777" w:rsidR="00DB78EC" w:rsidRDefault="00DB78EC" w:rsidP="00DB78EC">
      <w:pPr>
        <w:pStyle w:val="Norma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Totale bijdragen tot op heden </w:t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</w:r>
      <w:r w:rsidR="0054417D">
        <w:rPr>
          <w:rFonts w:ascii="Segoe UI" w:hAnsi="Segoe UI" w:cs="Segoe UI"/>
          <w:color w:val="000000"/>
          <w:sz w:val="27"/>
          <w:szCs w:val="27"/>
        </w:rPr>
        <w:tab/>
        <w:t xml:space="preserve">   </w:t>
      </w:r>
      <w:r>
        <w:rPr>
          <w:rStyle w:val="Zwaar"/>
          <w:rFonts w:ascii="Segoe UI" w:hAnsi="Segoe UI" w:cs="Segoe UI"/>
          <w:color w:val="000000"/>
          <w:sz w:val="27"/>
          <w:szCs w:val="27"/>
        </w:rPr>
        <w:t>€ 435.400</w:t>
      </w:r>
    </w:p>
    <w:p w14:paraId="29327185" w14:textId="77777777" w:rsidR="003F2EA8" w:rsidRDefault="003F2EA8"/>
    <w:sectPr w:rsidR="003F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EC"/>
    <w:rsid w:val="003F2EA8"/>
    <w:rsid w:val="0054417D"/>
    <w:rsid w:val="00DB78EC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DE44"/>
  <w15:chartTrackingRefBased/>
  <w15:docId w15:val="{435803A6-7CF8-46C0-84B6-5CC5988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B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B7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Elisabeth Hassink</cp:lastModifiedBy>
  <cp:revision>2</cp:revision>
  <dcterms:created xsi:type="dcterms:W3CDTF">2022-07-12T12:50:00Z</dcterms:created>
  <dcterms:modified xsi:type="dcterms:W3CDTF">2022-07-12T12:50:00Z</dcterms:modified>
</cp:coreProperties>
</file>